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1030"/>
        <w:tblW w:w="0" w:type="auto"/>
        <w:tblBorders/>
        <w:tblLook w:val="04A0" w:firstRow="1" w:lastRow="0" w:firstColumn="1" w:lastColumn="0" w:noHBand="0" w:noVBand="1"/>
      </w:tblPr>
      <w:tblGrid>
        <w:gridCol w:w="13948"/>
      </w:tblGrid>
      <w:tr>
        <w:trPr/>
        <w:tc>
          <w:tcPr>
            <w:tcBorders/>
            <w:tcW w:w="13948" w:type="dxa"/>
          </w:tcPr>
          <w:p w14:paraId="368127E5" w14:textId="47A7A951">
            <w:pPr>
              <w:pBdr/>
              <w:spacing w:before="120"/>
              <w:ind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EDITAL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DE CHAMAMENTO PÚBLICO Nº 01/2026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</w:p>
          <w:p w14:paraId="392D0070" w14:textId="31997888">
            <w:pPr>
              <w:pBdr/>
              <w:spacing w:after="360" w:before="12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SELEÇÃO DE PROJETOS PARA FIRMAR TERMO DE EXECUÇÃO CULTURAL COM RECURSOS DA POLÍTICA NACIONAL ALDIR BLANC DE FOMENTO À CULTURA – PNAB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 w14:paraId="0E768D40" w14:textId="7B0396BB">
            <w:pPr>
              <w:pBdr/>
              <w:spacing w:after="120" w:before="120"/>
              <w:ind/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ENVELOPE DE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 DILIGÊNCIA DE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PROPOSTA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</w:p>
          <w:p w14:paraId="75158B71" w14:textId="77777777">
            <w:pPr>
              <w:pBdr/>
              <w:spacing w:after="120" w:before="120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À SECRETARIA MUNICIPAL DE CULTURA E TURISMO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56935AEC" w14:textId="01B676E0">
            <w:pPr>
              <w:pBdr/>
              <w:spacing w:after="120" w:before="120"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COMITÊ DE SELEÇÃO DE PROJETOS DA PNAB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E13E6B9" w14:textId="77777777">
            <w:pPr>
              <w:pBdr/>
              <w:spacing w:after="120" w:before="120" w:line="36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NOME DO PROPONENTE: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0C8742FE" w14:textId="77777777">
            <w:pPr>
              <w:pBdr/>
              <w:spacing w:after="120" w:before="120" w:line="36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NOME DO PROJETO: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3C21C072" w14:textId="77777777">
            <w:pPr>
              <w:pBdr/>
              <w:spacing w:after="120" w:before="12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CATEGORIA DA PROPOSTA: (Assinale a categoria a qual a proposta pertence)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tbl>
            <w:tblPr>
              <w:tblStyle w:val="1030"/>
              <w:tblW w:w="5000" w:type="pct"/>
              <w:tblBorders/>
              <w:shd w:val="clear" w:color="auto" w:fill="ffff00"/>
              <w:tblLook w:val="04A0" w:firstRow="1" w:lastRow="0" w:firstColumn="1" w:lastColumn="0" w:noHBand="0" w:noVBand="1"/>
            </w:tblPr>
            <w:tblGrid>
              <w:gridCol w:w="373"/>
              <w:gridCol w:w="13349"/>
            </w:tblGrid>
            <w:tr>
              <w:trPr>
                <w:trHeight w:val="246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  <w:vAlign w:val="center"/>
                </w:tcPr>
                <w:p w14:paraId="2C2B7387" w14:textId="77777777">
                  <w:pPr>
                    <w:pStyle w:val="1033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MÚSICA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6ADC650D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241D9BAF" w14:textId="5947F426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Festival Musical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1FB49ADB" w14:textId="77777777">
                  <w:pPr>
                    <w:pStyle w:val="1033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ARTES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5FCB43CC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13F4DB3A" w14:textId="518D6628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Exposição de Arte –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Expressão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Artesanato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6BB591A7" w14:textId="77777777">
                  <w:pPr>
                    <w:pStyle w:val="1033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CULTURA POPULAR IJACIENSE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6984037F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08871D9F" w14:textId="1180A2D3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Preservação e Salvaguarda do Patrimônio Cultural do Congado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, da Folia de Reis e Religiões de Matriz Afro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76A4DFB2" w14:textId="77777777">
                  <w:pPr>
                    <w:pStyle w:val="1033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DANÇA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1A2D8C51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606CB992" w14:textId="05E450F2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Preservação de Atividades Culturais relacionados a Dança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ffffff" w:fill="ffffff"/>
                  <w:tcBorders/>
                  <w:tcW w:w="136" w:type="pct"/>
                  <w:vMerge w:val="restart"/>
                </w:tcPr>
                <w:p w14:paraId="3DE4F89E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ffffff" w:fill="ffffff"/>
                  <w:tcBorders/>
                  <w:tcW w:w="4864" w:type="pct"/>
                  <w:vMerge w:val="restart"/>
                </w:tcPr>
                <w:p w14:paraId="38B20E7D">
                  <w:pPr>
                    <w:pBdr/>
                    <w:spacing w:after="40" w:before="40"/>
                    <w:ind w:left="66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5. LITERATURA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ffffff" w:fill="ffffff"/>
                  <w:tcBorders/>
                  <w:tcW w:w="136" w:type="pct"/>
                  <w:vMerge w:val="restart"/>
                </w:tcPr>
                <w:p w14:paraId="4930F8FE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ffffff" w:fill="ffffff"/>
                  <w:tcBorders/>
                  <w:tcW w:w="4864" w:type="pct"/>
                  <w:vMerge w:val="restart"/>
                </w:tcPr>
                <w:p w14:paraId="3BCEA6FE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ffffff" w:fill="ffffff"/>
                  <w:tcBorders/>
                  <w:tcW w:w="136" w:type="pct"/>
                  <w:vMerge w:val="restart"/>
                </w:tcPr>
                <w:p w14:paraId="01E5E510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ffffff" w:fill="ffffff"/>
                  <w:tcBorders/>
                  <w:tcW w:w="4864" w:type="pct"/>
                  <w:vMerge w:val="restart"/>
                </w:tcPr>
                <w:p w14:paraId="0B7612F1">
                  <w:pPr>
                    <w:pBdr/>
                    <w:spacing w:after="40" w:before="40"/>
                    <w:ind w:left="66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6.FANFARRAS E BANDAS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ffffff" w:fill="ffffff"/>
                  <w:tcBorders/>
                  <w:tcW w:w="136" w:type="pct"/>
                  <w:vMerge w:val="restart"/>
                </w:tcPr>
                <w:p w14:paraId="7B80E0FD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ffffff" w:fill="ffffff"/>
                  <w:tcBorders/>
                  <w:tcW w:w="4864" w:type="pct"/>
                  <w:vMerge w:val="restart"/>
                </w:tcPr>
                <w:p w14:paraId="724E5D62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</w:tbl>
          <w:p w14:paraId="304B489E" w14:textId="48FAEE54">
            <w:pPr>
              <w:pBdr/>
              <w:spacing w:after="120" w:before="120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DILIGÊNCIA Nº XX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(IDENTIFICAR O NÚMERO DA DILIGÊNCIA)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 COMITÊ DE SELEÇÃO.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 w14:paraId="0838D408" w14:textId="1B261236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1906" w:orient="landscape" w:w="16838"/>
      <w:pgMar w:top="1077" w:right="1440" w:bottom="1077" w:left="1440" w:header="1134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7413542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956A9F9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23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23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23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ACF433A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3247424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2DC908E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1372157</wp:posOffset>
              </wp:positionH>
              <wp:positionV relativeFrom="paragraph">
                <wp:posOffset>-309613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6998919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108.04pt;mso-position-horizontal:absolute;mso-position-vertical-relative:text;margin-top:-24.3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4039689</wp:posOffset>
              </wp:positionH>
              <wp:positionV relativeFrom="paragraph">
                <wp:posOffset>-184917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9922139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318.09pt;mso-position-horizontal:absolute;mso-position-vertical-relative:text;margin-top:-14.56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2D40CCCE">
    <w:pPr>
      <w:pBdr/>
      <w:spacing/>
      <w:ind/>
      <w:rPr/>
    </w:pPr>
    <w:r/>
    <w:r/>
  </w:p>
  <w:p w14:paraId="5FD1A689" w14:textId="2C2B0CAB">
    <w:pPr>
      <w:pStyle w:val="102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1D312389"/>
    <w:lvl w:ilvl="0">
      <w:isLgl w:val="false"/>
      <w:lvlJc w:val="left"/>
      <w:lvlText w:val="%1."/>
      <w:numFmt w:val="decimal"/>
      <w:pPr>
        <w:pBdr/>
        <w:spacing/>
        <w:ind w:hanging="360" w:left="38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0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2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4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6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8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0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2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42"/>
      </w:pPr>
      <w:rPr/>
      <w:start w:val="1"/>
      <w:suff w:val="tab"/>
    </w:lvl>
  </w:abstractNum>
  <w:abstractNum w:abstractNumId="4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8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2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5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6AF33BEB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1002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1003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1004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1005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1006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1007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1008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1009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1010"/>
      <w:rPr/>
      <w:start w:val="1"/>
      <w:suff w:val="tab"/>
    </w:lvl>
  </w:abstractNum>
  <w:abstractNum w:abstractNumId="17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7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5"/>
  </w:num>
  <w:num w:numId="7">
    <w:abstractNumId w:val="9"/>
  </w:num>
  <w:num w:numId="8">
    <w:abstractNumId w:val="13"/>
  </w:num>
  <w:num w:numId="9">
    <w:abstractNumId w:val="5"/>
  </w:num>
  <w:num w:numId="10">
    <w:abstractNumId w:val="10"/>
  </w:num>
  <w:num w:numId="11">
    <w:abstractNumId w:val="11"/>
  </w:num>
  <w:num w:numId="12">
    <w:abstractNumId w:val="6"/>
  </w:num>
  <w:num w:numId="13">
    <w:abstractNumId w:val="1"/>
  </w:num>
  <w:num w:numId="14">
    <w:abstractNumId w:val="14"/>
  </w:num>
  <w:num w:numId="15">
    <w:abstractNumId w:val="0"/>
  </w:num>
  <w:num w:numId="16">
    <w:abstractNumId w:val="7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1">
    <w:name w:val="Table Grid Light"/>
    <w:basedOn w:val="10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1"/>
    <w:basedOn w:val="10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2"/>
    <w:basedOn w:val="10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 - Accent 1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2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3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4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5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6"/>
    <w:basedOn w:val="10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 1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2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3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4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5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6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 1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2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3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4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5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6"/>
    <w:basedOn w:val="10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- Accent 1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2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3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4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5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6"/>
    <w:basedOn w:val="10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6">
    <w:name w:val="Heading 1 Char"/>
    <w:basedOn w:val="1011"/>
    <w:link w:val="10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7">
    <w:name w:val="Heading 2 Char"/>
    <w:basedOn w:val="1011"/>
    <w:link w:val="10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8">
    <w:name w:val="Heading 3 Char"/>
    <w:basedOn w:val="1011"/>
    <w:link w:val="10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59">
    <w:name w:val="Heading 4 Char"/>
    <w:basedOn w:val="1011"/>
    <w:link w:val="100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0">
    <w:name w:val="Heading 5 Char"/>
    <w:basedOn w:val="1011"/>
    <w:link w:val="10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1">
    <w:name w:val="Heading 6 Char"/>
    <w:basedOn w:val="1011"/>
    <w:link w:val="100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2">
    <w:name w:val="Heading 7 Char"/>
    <w:basedOn w:val="1011"/>
    <w:link w:val="100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3">
    <w:name w:val="Heading 8 Char"/>
    <w:basedOn w:val="1011"/>
    <w:link w:val="100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4">
    <w:name w:val="Heading 9 Char"/>
    <w:basedOn w:val="1011"/>
    <w:link w:val="101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5">
    <w:name w:val="Title"/>
    <w:basedOn w:val="1001"/>
    <w:next w:val="1001"/>
    <w:link w:val="96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6">
    <w:name w:val="Title Char"/>
    <w:basedOn w:val="1011"/>
    <w:link w:val="9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7">
    <w:name w:val="Subtitle"/>
    <w:basedOn w:val="1001"/>
    <w:next w:val="1001"/>
    <w:link w:val="96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8">
    <w:name w:val="Subtitle Char"/>
    <w:basedOn w:val="1011"/>
    <w:link w:val="9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9">
    <w:name w:val="Quote"/>
    <w:basedOn w:val="1001"/>
    <w:next w:val="1001"/>
    <w:link w:val="97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0">
    <w:name w:val="Quote Char"/>
    <w:basedOn w:val="1011"/>
    <w:link w:val="9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1">
    <w:name w:val="Intense Emphasis"/>
    <w:basedOn w:val="101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2">
    <w:name w:val="Intense Quote"/>
    <w:basedOn w:val="1001"/>
    <w:next w:val="1001"/>
    <w:link w:val="97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3">
    <w:name w:val="Intense Quote Char"/>
    <w:basedOn w:val="1011"/>
    <w:link w:val="9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4">
    <w:name w:val="Intense Reference"/>
    <w:basedOn w:val="101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5">
    <w:name w:val="No Spacing"/>
    <w:basedOn w:val="1001"/>
    <w:uiPriority w:val="1"/>
    <w:qFormat/>
    <w:pPr>
      <w:pBdr/>
      <w:spacing w:after="0" w:line="240" w:lineRule="auto"/>
      <w:ind/>
    </w:pPr>
  </w:style>
  <w:style w:type="character" w:styleId="976">
    <w:name w:val="Subtle Emphasis"/>
    <w:basedOn w:val="101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7">
    <w:name w:val="Emphasis"/>
    <w:basedOn w:val="1011"/>
    <w:uiPriority w:val="20"/>
    <w:qFormat/>
    <w:pPr>
      <w:pBdr/>
      <w:spacing/>
      <w:ind/>
    </w:pPr>
    <w:rPr>
      <w:i/>
      <w:iCs/>
    </w:rPr>
  </w:style>
  <w:style w:type="character" w:styleId="978">
    <w:name w:val="Subtle Reference"/>
    <w:basedOn w:val="101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9">
    <w:name w:val="Book Title"/>
    <w:basedOn w:val="101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0">
    <w:name w:val="Header Char"/>
    <w:basedOn w:val="1011"/>
    <w:link w:val="1021"/>
    <w:uiPriority w:val="99"/>
    <w:pPr>
      <w:pBdr/>
      <w:spacing/>
      <w:ind/>
    </w:pPr>
  </w:style>
  <w:style w:type="character" w:styleId="981">
    <w:name w:val="Footer Char"/>
    <w:basedOn w:val="1011"/>
    <w:link w:val="1023"/>
    <w:uiPriority w:val="99"/>
    <w:pPr>
      <w:pBdr/>
      <w:spacing/>
      <w:ind/>
    </w:pPr>
  </w:style>
  <w:style w:type="paragraph" w:styleId="982">
    <w:name w:val="Caption"/>
    <w:basedOn w:val="1001"/>
    <w:next w:val="100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3">
    <w:name w:val="footnote text"/>
    <w:basedOn w:val="1001"/>
    <w:link w:val="9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4">
    <w:name w:val="Footnote Text Char"/>
    <w:basedOn w:val="1011"/>
    <w:link w:val="983"/>
    <w:uiPriority w:val="99"/>
    <w:semiHidden/>
    <w:pPr>
      <w:pBdr/>
      <w:spacing/>
      <w:ind/>
    </w:pPr>
    <w:rPr>
      <w:sz w:val="20"/>
      <w:szCs w:val="20"/>
    </w:rPr>
  </w:style>
  <w:style w:type="character" w:styleId="985">
    <w:name w:val="footnote reference"/>
    <w:basedOn w:val="1011"/>
    <w:uiPriority w:val="99"/>
    <w:semiHidden/>
    <w:unhideWhenUsed/>
    <w:pPr>
      <w:pBdr/>
      <w:spacing/>
      <w:ind/>
    </w:pPr>
    <w:rPr>
      <w:vertAlign w:val="superscript"/>
    </w:rPr>
  </w:style>
  <w:style w:type="paragraph" w:styleId="986">
    <w:name w:val="endnote text"/>
    <w:basedOn w:val="1001"/>
    <w:link w:val="9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7">
    <w:name w:val="Endnote Text Char"/>
    <w:basedOn w:val="1011"/>
    <w:link w:val="986"/>
    <w:uiPriority w:val="99"/>
    <w:semiHidden/>
    <w:pPr>
      <w:pBdr/>
      <w:spacing/>
      <w:ind/>
    </w:pPr>
    <w:rPr>
      <w:sz w:val="20"/>
      <w:szCs w:val="20"/>
    </w:rPr>
  </w:style>
  <w:style w:type="character" w:styleId="988">
    <w:name w:val="endnote reference"/>
    <w:basedOn w:val="1011"/>
    <w:uiPriority w:val="99"/>
    <w:semiHidden/>
    <w:unhideWhenUsed/>
    <w:pPr>
      <w:pBdr/>
      <w:spacing/>
      <w:ind/>
    </w:pPr>
    <w:rPr>
      <w:vertAlign w:val="superscript"/>
    </w:rPr>
  </w:style>
  <w:style w:type="paragraph" w:styleId="989">
    <w:name w:val="toc 1"/>
    <w:basedOn w:val="1001"/>
    <w:next w:val="1001"/>
    <w:uiPriority w:val="39"/>
    <w:unhideWhenUsed/>
    <w:pPr>
      <w:pBdr/>
      <w:spacing w:after="100"/>
      <w:ind/>
    </w:pPr>
  </w:style>
  <w:style w:type="paragraph" w:styleId="990">
    <w:name w:val="toc 2"/>
    <w:basedOn w:val="1001"/>
    <w:next w:val="1001"/>
    <w:uiPriority w:val="39"/>
    <w:unhideWhenUsed/>
    <w:pPr>
      <w:pBdr/>
      <w:spacing w:after="100"/>
      <w:ind w:left="220"/>
    </w:pPr>
  </w:style>
  <w:style w:type="paragraph" w:styleId="991">
    <w:name w:val="toc 3"/>
    <w:basedOn w:val="1001"/>
    <w:next w:val="1001"/>
    <w:uiPriority w:val="39"/>
    <w:unhideWhenUsed/>
    <w:pPr>
      <w:pBdr/>
      <w:spacing w:after="100"/>
      <w:ind w:left="440"/>
    </w:pPr>
  </w:style>
  <w:style w:type="paragraph" w:styleId="992">
    <w:name w:val="toc 4"/>
    <w:basedOn w:val="1001"/>
    <w:next w:val="1001"/>
    <w:uiPriority w:val="39"/>
    <w:unhideWhenUsed/>
    <w:pPr>
      <w:pBdr/>
      <w:spacing w:after="100"/>
      <w:ind w:left="660"/>
    </w:pPr>
  </w:style>
  <w:style w:type="paragraph" w:styleId="993">
    <w:name w:val="toc 5"/>
    <w:basedOn w:val="1001"/>
    <w:next w:val="1001"/>
    <w:uiPriority w:val="39"/>
    <w:unhideWhenUsed/>
    <w:pPr>
      <w:pBdr/>
      <w:spacing w:after="100"/>
      <w:ind w:left="880"/>
    </w:pPr>
  </w:style>
  <w:style w:type="paragraph" w:styleId="994">
    <w:name w:val="toc 6"/>
    <w:basedOn w:val="1001"/>
    <w:next w:val="1001"/>
    <w:uiPriority w:val="39"/>
    <w:unhideWhenUsed/>
    <w:pPr>
      <w:pBdr/>
      <w:spacing w:after="100"/>
      <w:ind w:left="1100"/>
    </w:pPr>
  </w:style>
  <w:style w:type="paragraph" w:styleId="995">
    <w:name w:val="toc 7"/>
    <w:basedOn w:val="1001"/>
    <w:next w:val="1001"/>
    <w:uiPriority w:val="39"/>
    <w:unhideWhenUsed/>
    <w:pPr>
      <w:pBdr/>
      <w:spacing w:after="100"/>
      <w:ind w:left="1320"/>
    </w:pPr>
  </w:style>
  <w:style w:type="paragraph" w:styleId="996">
    <w:name w:val="toc 8"/>
    <w:basedOn w:val="1001"/>
    <w:next w:val="1001"/>
    <w:uiPriority w:val="39"/>
    <w:unhideWhenUsed/>
    <w:pPr>
      <w:pBdr/>
      <w:spacing w:after="100"/>
      <w:ind w:left="1540"/>
    </w:pPr>
  </w:style>
  <w:style w:type="paragraph" w:styleId="997">
    <w:name w:val="toc 9"/>
    <w:basedOn w:val="1001"/>
    <w:next w:val="1001"/>
    <w:uiPriority w:val="39"/>
    <w:unhideWhenUsed/>
    <w:pPr>
      <w:pBdr/>
      <w:spacing w:after="100"/>
      <w:ind w:left="1760"/>
    </w:pPr>
  </w:style>
  <w:style w:type="character" w:styleId="998">
    <w:name w:val="Placeholder Text"/>
    <w:basedOn w:val="1011"/>
    <w:uiPriority w:val="99"/>
    <w:semiHidden/>
    <w:pPr>
      <w:pBdr/>
      <w:spacing/>
      <w:ind/>
    </w:pPr>
    <w:rPr>
      <w:color w:val="666666"/>
    </w:rPr>
  </w:style>
  <w:style w:type="paragraph" w:styleId="999">
    <w:name w:val="TOC Heading"/>
    <w:uiPriority w:val="39"/>
    <w:unhideWhenUsed/>
    <w:pPr>
      <w:pBdr/>
      <w:spacing/>
      <w:ind/>
    </w:pPr>
  </w:style>
  <w:style w:type="paragraph" w:styleId="1000">
    <w:name w:val="table of figures"/>
    <w:basedOn w:val="1001"/>
    <w:next w:val="1001"/>
    <w:uiPriority w:val="99"/>
    <w:unhideWhenUsed/>
    <w:pPr>
      <w:pBdr/>
      <w:spacing w:after="0" w:afterAutospacing="0"/>
      <w:ind/>
    </w:pPr>
  </w:style>
  <w:style w:type="paragraph" w:styleId="1001" w:default="1">
    <w:name w:val="Normal"/>
    <w:qFormat/>
    <w:pPr>
      <w:pBdr/>
      <w:spacing/>
      <w:ind/>
    </w:pPr>
  </w:style>
  <w:style w:type="paragraph" w:styleId="1002">
    <w:name w:val="Heading 1"/>
    <w:basedOn w:val="1001"/>
    <w:next w:val="1001"/>
    <w:link w:val="1037"/>
    <w:uiPriority w:val="9"/>
    <w:qFormat/>
    <w:pPr>
      <w:keepNext w:val="true"/>
      <w:keepLines w:val="true"/>
      <w:numPr>
        <w:numId w:val="17"/>
      </w:numPr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paragraph" w:styleId="1003">
    <w:name w:val="Heading 2"/>
    <w:basedOn w:val="1001"/>
    <w:next w:val="1001"/>
    <w:link w:val="1038"/>
    <w:uiPriority w:val="9"/>
    <w:semiHidden/>
    <w:unhideWhenUsed/>
    <w:qFormat/>
    <w:pPr>
      <w:keepNext w:val="true"/>
      <w:keepLines w:val="true"/>
      <w:numPr>
        <w:ilvl w:val="1"/>
        <w:numId w:val="17"/>
      </w:numPr>
      <w:pBdr/>
      <w:spacing w:after="0" w:before="200" w:line="276" w:lineRule="auto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paragraph" w:styleId="1004">
    <w:name w:val="Heading 3"/>
    <w:basedOn w:val="1001"/>
    <w:next w:val="1001"/>
    <w:link w:val="1039"/>
    <w:uiPriority w:val="9"/>
    <w:semiHidden/>
    <w:unhideWhenUsed/>
    <w:qFormat/>
    <w:pPr>
      <w:keepNext w:val="true"/>
      <w:keepLines w:val="true"/>
      <w:numPr>
        <w:ilvl w:val="2"/>
        <w:numId w:val="17"/>
      </w:numPr>
      <w:pBdr/>
      <w:spacing w:after="0" w:before="200" w:line="276" w:lineRule="auto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paragraph" w:styleId="1005">
    <w:name w:val="Heading 4"/>
    <w:basedOn w:val="1001"/>
    <w:next w:val="1001"/>
    <w:link w:val="1040"/>
    <w:uiPriority w:val="9"/>
    <w:semiHidden/>
    <w:unhideWhenUsed/>
    <w:qFormat/>
    <w:pPr>
      <w:keepNext w:val="true"/>
      <w:keepLines w:val="true"/>
      <w:numPr>
        <w:ilvl w:val="3"/>
        <w:numId w:val="17"/>
      </w:numPr>
      <w:pBdr/>
      <w:spacing w:after="0" w:before="200" w:line="276" w:lineRule="auto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paragraph" w:styleId="1006">
    <w:name w:val="Heading 5"/>
    <w:basedOn w:val="1001"/>
    <w:next w:val="1001"/>
    <w:link w:val="1041"/>
    <w:uiPriority w:val="9"/>
    <w:semiHidden/>
    <w:unhideWhenUsed/>
    <w:qFormat/>
    <w:pPr>
      <w:keepNext w:val="true"/>
      <w:keepLines w:val="true"/>
      <w:numPr>
        <w:ilvl w:val="4"/>
        <w:numId w:val="17"/>
      </w:numPr>
      <w:pBdr/>
      <w:spacing w:after="0" w:before="200" w:line="276" w:lineRule="auto"/>
      <w:ind/>
      <w:outlineLvl w:val="4"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paragraph" w:styleId="1007">
    <w:name w:val="Heading 6"/>
    <w:basedOn w:val="1001"/>
    <w:next w:val="1001"/>
    <w:link w:val="1042"/>
    <w:uiPriority w:val="9"/>
    <w:semiHidden/>
    <w:unhideWhenUsed/>
    <w:qFormat/>
    <w:pPr>
      <w:keepNext w:val="true"/>
      <w:keepLines w:val="true"/>
      <w:numPr>
        <w:ilvl w:val="5"/>
        <w:numId w:val="17"/>
      </w:numPr>
      <w:pBdr/>
      <w:spacing w:after="0" w:before="200" w:line="276" w:lineRule="auto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paragraph" w:styleId="1008">
    <w:name w:val="Heading 7"/>
    <w:basedOn w:val="1001"/>
    <w:next w:val="1001"/>
    <w:link w:val="1043"/>
    <w:uiPriority w:val="9"/>
    <w:semiHidden/>
    <w:unhideWhenUsed/>
    <w:qFormat/>
    <w:pPr>
      <w:keepNext w:val="true"/>
      <w:keepLines w:val="true"/>
      <w:numPr>
        <w:ilvl w:val="6"/>
        <w:numId w:val="17"/>
      </w:numPr>
      <w:pBdr/>
      <w:spacing w:after="0" w:before="200" w:line="276" w:lineRule="auto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paragraph" w:styleId="1009">
    <w:name w:val="Heading 8"/>
    <w:basedOn w:val="1001"/>
    <w:next w:val="1001"/>
    <w:link w:val="1044"/>
    <w:uiPriority w:val="9"/>
    <w:semiHidden/>
    <w:unhideWhenUsed/>
    <w:qFormat/>
    <w:pPr>
      <w:keepNext w:val="true"/>
      <w:keepLines w:val="true"/>
      <w:numPr>
        <w:ilvl w:val="7"/>
        <w:numId w:val="17"/>
      </w:numPr>
      <w:pBdr/>
      <w:spacing w:after="0" w:before="200" w:line="276" w:lineRule="auto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paragraph" w:styleId="1010">
    <w:name w:val="Heading 9"/>
    <w:basedOn w:val="1001"/>
    <w:next w:val="1001"/>
    <w:link w:val="1045"/>
    <w:uiPriority w:val="9"/>
    <w:semiHidden/>
    <w:unhideWhenUsed/>
    <w:qFormat/>
    <w:pPr>
      <w:keepNext w:val="true"/>
      <w:keepLines w:val="true"/>
      <w:numPr>
        <w:ilvl w:val="8"/>
        <w:numId w:val="17"/>
      </w:numPr>
      <w:pBdr/>
      <w:spacing w:after="0" w:before="200" w:line="276" w:lineRule="auto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  <w:style w:type="character" w:styleId="1011" w:default="1">
    <w:name w:val="Default Paragraph Font"/>
    <w:uiPriority w:val="1"/>
    <w:semiHidden/>
    <w:unhideWhenUsed/>
    <w:pPr>
      <w:pBdr/>
      <w:spacing/>
      <w:ind/>
    </w:pPr>
  </w:style>
  <w:style w:type="table" w:styleId="101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3" w:default="1">
    <w:name w:val="No List"/>
    <w:uiPriority w:val="99"/>
    <w:semiHidden/>
    <w:unhideWhenUsed/>
    <w:pPr>
      <w:pBdr/>
      <w:spacing/>
      <w:ind/>
    </w:pPr>
  </w:style>
  <w:style w:type="paragraph" w:styleId="1014" w:customStyle="1">
    <w:name w:val="texto_centralizado_maiusculas"/>
    <w:basedOn w:val="100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5">
    <w:name w:val="Strong"/>
    <w:basedOn w:val="1011"/>
    <w:uiPriority w:val="22"/>
    <w:qFormat/>
    <w:pPr>
      <w:pBdr/>
      <w:spacing/>
      <w:ind/>
    </w:pPr>
    <w:rPr>
      <w:b/>
      <w:bCs/>
    </w:rPr>
  </w:style>
  <w:style w:type="paragraph" w:styleId="1016" w:customStyle="1">
    <w:name w:val="texto_justificado"/>
    <w:basedOn w:val="100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7" w:customStyle="1">
    <w:name w:val="texto_centralizado"/>
    <w:basedOn w:val="100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8">
    <w:name w:val="Hyperlink"/>
    <w:basedOn w:val="1011"/>
    <w:uiPriority w:val="99"/>
    <w:unhideWhenUsed/>
    <w:pPr>
      <w:pBdr/>
      <w:spacing/>
      <w:ind/>
    </w:pPr>
    <w:rPr>
      <w:color w:val="0000ff"/>
      <w:u w:val="single"/>
    </w:rPr>
  </w:style>
  <w:style w:type="paragraph" w:styleId="1019">
    <w:name w:val="Normal (Web)"/>
    <w:basedOn w:val="1001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20" w:customStyle="1">
    <w:name w:val="texto1"/>
    <w:basedOn w:val="100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21">
    <w:name w:val="Header"/>
    <w:basedOn w:val="1001"/>
    <w:link w:val="1022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2" w:customStyle="1">
    <w:name w:val="Cabeçalho Char"/>
    <w:basedOn w:val="1011"/>
    <w:link w:val="1021"/>
    <w:uiPriority w:val="99"/>
    <w:pPr>
      <w:pBdr/>
      <w:spacing/>
      <w:ind/>
    </w:pPr>
  </w:style>
  <w:style w:type="paragraph" w:styleId="1023">
    <w:name w:val="Footer"/>
    <w:basedOn w:val="1001"/>
    <w:link w:val="102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4" w:customStyle="1">
    <w:name w:val="Rodapé Char"/>
    <w:basedOn w:val="1011"/>
    <w:link w:val="1023"/>
    <w:uiPriority w:val="99"/>
    <w:pPr>
      <w:pBdr/>
      <w:spacing/>
      <w:ind/>
    </w:pPr>
  </w:style>
  <w:style w:type="character" w:styleId="1025">
    <w:name w:val="annotation reference"/>
    <w:basedOn w:val="1011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26">
    <w:name w:val="annotation text"/>
    <w:basedOn w:val="1001"/>
    <w:link w:val="1027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27" w:customStyle="1">
    <w:name w:val="Texto de comentário Char"/>
    <w:basedOn w:val="1011"/>
    <w:link w:val="1026"/>
    <w:uiPriority w:val="99"/>
    <w:pPr>
      <w:pBdr/>
      <w:spacing/>
      <w:ind/>
    </w:pPr>
    <w:rPr>
      <w:sz w:val="20"/>
      <w:szCs w:val="20"/>
    </w:rPr>
  </w:style>
  <w:style w:type="paragraph" w:styleId="1028">
    <w:name w:val="annotation subject"/>
    <w:basedOn w:val="1026"/>
    <w:next w:val="1026"/>
    <w:link w:val="1029"/>
    <w:uiPriority w:val="99"/>
    <w:semiHidden/>
    <w:unhideWhenUsed/>
    <w:pPr>
      <w:pBdr/>
      <w:spacing/>
      <w:ind/>
    </w:pPr>
    <w:rPr>
      <w:b/>
      <w:bCs/>
    </w:rPr>
  </w:style>
  <w:style w:type="character" w:styleId="1029" w:customStyle="1">
    <w:name w:val="Assunto do comentário Char"/>
    <w:basedOn w:val="1027"/>
    <w:link w:val="1028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30">
    <w:name w:val="Table Grid"/>
    <w:basedOn w:val="1012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31">
    <w:name w:val="FollowedHyperlink"/>
    <w:basedOn w:val="101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32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33">
    <w:name w:val="List Paragraph"/>
    <w:basedOn w:val="1001"/>
    <w:uiPriority w:val="34"/>
    <w:qFormat/>
    <w:pPr>
      <w:pBdr/>
      <w:spacing/>
      <w:ind w:left="720"/>
      <w:contextualSpacing w:val="true"/>
    </w:pPr>
  </w:style>
  <w:style w:type="character" w:styleId="1034">
    <w:name w:val="Unresolved Mention"/>
    <w:basedOn w:val="101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5">
    <w:name w:val="Body Text"/>
    <w:basedOn w:val="1001"/>
    <w:link w:val="1036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36" w:customStyle="1">
    <w:name w:val="Corpo de texto Char"/>
    <w:basedOn w:val="1011"/>
    <w:link w:val="1035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37" w:customStyle="1">
    <w:name w:val="Título 1 Char"/>
    <w:basedOn w:val="1011"/>
    <w:link w:val="1002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character" w:styleId="1038" w:customStyle="1">
    <w:name w:val="Título 2 Char"/>
    <w:basedOn w:val="1011"/>
    <w:link w:val="1003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character" w:styleId="1039" w:customStyle="1">
    <w:name w:val="Título 3 Char"/>
    <w:basedOn w:val="1011"/>
    <w:link w:val="1004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character" w:styleId="1040" w:customStyle="1">
    <w:name w:val="Título 4 Char"/>
    <w:basedOn w:val="1011"/>
    <w:link w:val="1005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character" w:styleId="1041" w:customStyle="1">
    <w:name w:val="Título 5 Char"/>
    <w:basedOn w:val="1011"/>
    <w:link w:val="100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character" w:styleId="1042" w:customStyle="1">
    <w:name w:val="Título 6 Char"/>
    <w:basedOn w:val="1011"/>
    <w:link w:val="100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character" w:styleId="1043" w:customStyle="1">
    <w:name w:val="Título 7 Char"/>
    <w:basedOn w:val="1011"/>
    <w:link w:val="100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character" w:styleId="1044" w:customStyle="1">
    <w:name w:val="Título 8 Char"/>
    <w:basedOn w:val="1011"/>
    <w:link w:val="100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character" w:styleId="1045" w:customStyle="1">
    <w:name w:val="Título 9 Char"/>
    <w:basedOn w:val="1011"/>
    <w:link w:val="101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11</cp:revision>
  <dcterms:created xsi:type="dcterms:W3CDTF">2024-09-24T10:26:00Z</dcterms:created>
  <dcterms:modified xsi:type="dcterms:W3CDTF">2026-09-21T19:31:26Z</dcterms:modified>
</cp:coreProperties>
</file>